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Calibri" w:hAnsi="Calibri"/>
          <w:sz w:val="28"/>
        </w:rPr>
      </w:pPr>
      <w:r>
        <w:rPr>
          <w:rFonts w:ascii="Calibri" w:hAnsi="Calibri"/>
          <w:b/>
          <w:sz w:val="28"/>
        </w:rPr>
        <w:t>projekt</w:t>
      </w:r>
      <w:r>
        <w:rPr>
          <w:rFonts w:ascii="Calibri" w:hAnsi="Calibri"/>
          <w:sz w:val="28"/>
        </w:rPr>
        <w:t xml:space="preserve"> do předmětu </w:t>
      </w:r>
      <w:r>
        <w:rPr>
          <w:rFonts w:ascii="Calibri" w:hAnsi="Calibri"/>
          <w:b/>
          <w:sz w:val="28"/>
        </w:rPr>
        <w:t>PGR – Počítačová grafika 202</w:t>
      </w:r>
      <w:r>
        <w:rPr>
          <w:rFonts w:ascii="Calibri" w:hAnsi="Calibri"/>
          <w:b/>
          <w:sz w:val="28"/>
        </w:rPr>
        <w:t>1</w:t>
      </w:r>
    </w:p>
    <w:p>
      <w:pPr>
        <w:pStyle w:val="Normal"/>
        <w:jc w:val="center"/>
        <w:rPr>
          <w:rFonts w:ascii="Calibri" w:hAnsi="Calibri"/>
          <w:b/>
          <w:b/>
          <w:sz w:val="36"/>
          <w:szCs w:val="22"/>
          <w:lang w:eastAsia="en-US"/>
        </w:rPr>
      </w:pPr>
      <w:r>
        <w:rPr>
          <w:rFonts w:ascii="Calibri" w:hAnsi="Calibri"/>
          <w:b/>
          <w:sz w:val="36"/>
          <w:szCs w:val="22"/>
          <w:lang w:eastAsia="en-US"/>
        </w:rPr>
        <w:t>Zobrazení modelů automobilů pomocí OpenGL</w:t>
      </w:r>
    </w:p>
    <w:p>
      <w:pPr>
        <w:pStyle w:val="Normal"/>
        <w:tabs>
          <w:tab w:val="clear" w:pos="708"/>
          <w:tab w:val="left" w:pos="1134" w:leader="none"/>
        </w:tabs>
        <w:spacing w:before="240" w:after="80"/>
        <w:ind w:left="1134" w:hanging="1134"/>
        <w:jc w:val="left"/>
        <w:rPr/>
      </w:pPr>
      <w:r>
        <w:rPr/>
        <w:t>řešitel:</w:t>
        <w:tab/>
      </w:r>
      <w:r>
        <w:rPr>
          <w:b/>
          <w:sz w:val="22"/>
          <w:szCs w:val="22"/>
          <w:lang w:eastAsia="en-US"/>
        </w:rPr>
        <w:t>Boris Burkalo</w:t>
      </w:r>
      <w:r>
        <w:rPr/>
        <w:t>, x</w:t>
      </w:r>
      <w:r>
        <w:rPr>
          <w:sz w:val="22"/>
          <w:szCs w:val="22"/>
          <w:lang w:eastAsia="en-US"/>
        </w:rPr>
        <w:t>burka00</w:t>
      </w:r>
    </w:p>
    <w:p>
      <w:pPr>
        <w:pStyle w:val="Heading1"/>
        <w:rPr/>
      </w:pPr>
      <w:r>
        <w:rPr/>
        <w:t>Zadání</w:t>
      </w:r>
    </w:p>
    <w:p>
      <w:pPr>
        <w:pStyle w:val="Normal"/>
        <w:numPr>
          <w:ilvl w:val="0"/>
          <w:numId w:val="2"/>
        </w:numPr>
        <w:rPr/>
      </w:pPr>
      <w:r>
        <w:rPr/>
        <w:t>Získání modelů automobilů, nejlépe modely, které jezdí v ČR, nebo aspoň realistické modely.</w:t>
      </w:r>
    </w:p>
    <w:p>
      <w:pPr>
        <w:pStyle w:val="Normal"/>
        <w:numPr>
          <w:ilvl w:val="0"/>
          <w:numId w:val="2"/>
        </w:numPr>
        <w:rPr/>
      </w:pPr>
      <w:r>
        <w:rPr/>
        <w:t>Zobrazení těchto modelů v nějakém grafickém enginu, popř. upravení modelů pro následné použití ve vytvářené aplikaci – úprava transparentních objektů, barev, velikosti…</w:t>
      </w:r>
    </w:p>
    <w:p>
      <w:pPr>
        <w:pStyle w:val="Normal"/>
        <w:numPr>
          <w:ilvl w:val="0"/>
          <w:numId w:val="2"/>
        </w:numPr>
        <w:rPr/>
      </w:pPr>
      <w:r>
        <w:rPr/>
        <w:t>Vytvoření první části programu, který dokáže zobrazit jakékoliv modely, které jsou na vstupu, bez ohledu na počtu meshů, nebo složitosti modelu.</w:t>
      </w:r>
    </w:p>
    <w:p>
      <w:pPr>
        <w:pStyle w:val="Normal"/>
        <w:numPr>
          <w:ilvl w:val="0"/>
          <w:numId w:val="2"/>
        </w:numPr>
        <w:rPr/>
      </w:pPr>
      <w:r>
        <w:rPr/>
        <w:t>Implementace kamery, která se dokáže kolem zobrazovaného modelu pohybovat a program na ni bude patřičně reagovat.</w:t>
      </w:r>
    </w:p>
    <w:p>
      <w:pPr>
        <w:pStyle w:val="Normal"/>
        <w:numPr>
          <w:ilvl w:val="0"/>
          <w:numId w:val="2"/>
        </w:numPr>
        <w:rPr/>
      </w:pPr>
      <w:r>
        <w:rPr/>
        <w:t>Implementace osvětlovacího modelu.</w:t>
      </w:r>
    </w:p>
    <w:p>
      <w:pPr>
        <w:pStyle w:val="Normal"/>
        <w:numPr>
          <w:ilvl w:val="0"/>
          <w:numId w:val="2"/>
        </w:numPr>
        <w:rPr/>
      </w:pPr>
      <w:r>
        <w:rPr/>
        <w:t xml:space="preserve">Zobrazení </w:t>
      </w:r>
      <w:r>
        <w:rPr>
          <w:sz w:val="22"/>
          <w:szCs w:val="22"/>
          <w:lang w:eastAsia="en-US"/>
        </w:rPr>
        <w:t xml:space="preserve">nějaké </w:t>
      </w:r>
      <w:r>
        <w:rPr>
          <w:i/>
          <w:iCs/>
          <w:sz w:val="22"/>
          <w:szCs w:val="22"/>
          <w:lang w:eastAsia="en-US"/>
        </w:rPr>
        <w:t>Environment/Cube map</w:t>
      </w:r>
      <w:r>
        <w:rPr/>
        <w:t>, která obklopí celou scénu.</w:t>
      </w:r>
    </w:p>
    <w:p>
      <w:pPr>
        <w:pStyle w:val="Normal"/>
        <w:numPr>
          <w:ilvl w:val="0"/>
          <w:numId w:val="2"/>
        </w:numPr>
        <w:rPr/>
      </w:pPr>
      <w:r>
        <w:rPr/>
        <w:t xml:space="preserve">Implementace jednoduchého odrazu okolí – </w:t>
      </w:r>
      <w:r>
        <w:rPr>
          <w:i/>
          <w:iCs/>
        </w:rPr>
        <w:t>Environment map</w:t>
      </w:r>
      <w:r>
        <w:rPr>
          <w:i w:val="false"/>
          <w:iCs w:val="false"/>
        </w:rPr>
        <w:t>.</w:t>
      </w:r>
    </w:p>
    <w:p>
      <w:pPr>
        <w:pStyle w:val="Normal"/>
        <w:numPr>
          <w:ilvl w:val="0"/>
          <w:numId w:val="2"/>
        </w:numPr>
        <w:rPr/>
      </w:pPr>
      <w:r>
        <w:rPr>
          <w:i w:val="false"/>
          <w:iCs w:val="false"/>
        </w:rPr>
        <w:t xml:space="preserve">Vložení blízkého okolí kolem </w:t>
      </w:r>
      <w:r>
        <w:rPr>
          <w:i w:val="false"/>
          <w:iCs w:val="false"/>
          <w:sz w:val="22"/>
          <w:szCs w:val="22"/>
          <w:lang w:eastAsia="en-US"/>
        </w:rPr>
        <w:t>modelu auta</w:t>
      </w:r>
      <w:r>
        <w:rPr>
          <w:i w:val="false"/>
          <w:iCs w:val="false"/>
        </w:rPr>
        <w:t>.</w:t>
      </w:r>
    </w:p>
    <w:p>
      <w:pPr>
        <w:pStyle w:val="Normal"/>
        <w:numPr>
          <w:ilvl w:val="0"/>
          <w:numId w:val="2"/>
        </w:numPr>
        <w:rPr/>
      </w:pPr>
      <w:r>
        <w:rPr>
          <w:i w:val="false"/>
          <w:iCs w:val="false"/>
        </w:rPr>
        <w:t>Implementace stínů.</w:t>
      </w:r>
    </w:p>
    <w:p>
      <w:pPr>
        <w:pStyle w:val="Normal"/>
        <w:numPr>
          <w:ilvl w:val="0"/>
          <w:numId w:val="2"/>
        </w:numPr>
        <w:rPr>
          <w:rFonts w:ascii="Book Antiqua" w:hAnsi="Book Antiqua"/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Implementace odrazu blízkého okolí.</w:t>
      </w:r>
    </w:p>
    <w:p>
      <w:pPr>
        <w:pStyle w:val="Normal"/>
        <w:numPr>
          <w:ilvl w:val="0"/>
          <w:numId w:val="2"/>
        </w:numPr>
        <w:rPr/>
      </w:pPr>
      <w:r>
        <w:rPr>
          <w:sz w:val="22"/>
          <w:szCs w:val="22"/>
          <w:lang w:eastAsia="en-US"/>
        </w:rPr>
        <w:t>Další vylepšování programu.</w:t>
      </w:r>
    </w:p>
    <w:p>
      <w:pPr>
        <w:pStyle w:val="Heading1"/>
        <w:rPr/>
      </w:pPr>
      <w:r>
        <w:rPr/>
        <w:t>Nejdůležitější dosažené výsledky</w:t>
      </w:r>
    </w:p>
    <w:p>
      <w:pPr>
        <w:pStyle w:val="Normal"/>
        <w:numPr>
          <w:ilvl w:val="0"/>
          <w:numId w:val="9"/>
        </w:numPr>
        <w:rPr/>
      </w:pPr>
      <w:r>
        <w:rPr/>
        <w:t xml:space="preserve">Schopnost přidávat si libovolně modely do mého programu. Model stačí pouze uloži to </w:t>
      </w: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95250</wp:posOffset>
            </wp:positionH>
            <wp:positionV relativeFrom="paragraph">
              <wp:posOffset>702310</wp:posOffset>
            </wp:positionV>
            <wp:extent cx="3225165" cy="225044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16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s</w:t>
      </w: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3319780</wp:posOffset>
            </wp:positionH>
            <wp:positionV relativeFrom="paragraph">
              <wp:posOffset>702310</wp:posOffset>
            </wp:positionV>
            <wp:extent cx="3229610" cy="2254885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ložky „models“ (nazvat složku pro model stejně, jako model samotný). Stejně tak přidávání okolních objektů a Skyboxů.</w:t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55880</wp:posOffset>
            </wp:positionH>
            <wp:positionV relativeFrom="paragraph">
              <wp:posOffset>84455</wp:posOffset>
            </wp:positionV>
            <wp:extent cx="3220085" cy="2242185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3275330</wp:posOffset>
            </wp:positionH>
            <wp:positionV relativeFrom="paragraph">
              <wp:posOffset>85090</wp:posOffset>
            </wp:positionV>
            <wp:extent cx="3219450" cy="224155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9"/>
        </w:numPr>
        <w:rPr/>
      </w:pPr>
      <w:r>
        <w:rPr>
          <w:i w:val="false"/>
          <w:iCs w:val="false"/>
        </w:rPr>
        <w:t>Zobrazení odrazů okolní jak blízké, tak daleké scény.</w:t>
      </w:r>
    </w:p>
    <w:p>
      <w:pPr>
        <w:pStyle w:val="Normal"/>
        <w:rPr>
          <w:i/>
          <w:i/>
          <w:iCs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62865</wp:posOffset>
            </wp:positionH>
            <wp:positionV relativeFrom="paragraph">
              <wp:posOffset>20320</wp:posOffset>
            </wp:positionV>
            <wp:extent cx="3224530" cy="2246630"/>
            <wp:effectExtent l="0" t="0" r="0" b="0"/>
            <wp:wrapTopAndBottom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3286760</wp:posOffset>
            </wp:positionH>
            <wp:positionV relativeFrom="paragraph">
              <wp:posOffset>20320</wp:posOffset>
            </wp:positionV>
            <wp:extent cx="3209925" cy="2239010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9"/>
        </w:numPr>
        <w:rPr>
          <w:i w:val="false"/>
          <w:i w:val="false"/>
          <w:iCs w:val="false"/>
        </w:rPr>
      </w:pPr>
      <w:r>
        <w:rPr>
          <w:i w:val="false"/>
          <w:iCs w:val="false"/>
        </w:rPr>
        <w:t xml:space="preserve">Zobrazení stínů pomocí metody </w:t>
      </w:r>
      <w:r>
        <w:rPr>
          <w:i/>
          <w:iCs/>
        </w:rPr>
        <w:t>Shadow mapping.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67945</wp:posOffset>
            </wp:positionH>
            <wp:positionV relativeFrom="paragraph">
              <wp:posOffset>167640</wp:posOffset>
            </wp:positionV>
            <wp:extent cx="3199765" cy="2223770"/>
            <wp:effectExtent l="0" t="0" r="0" b="0"/>
            <wp:wrapTopAndBottom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76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3267075</wp:posOffset>
            </wp:positionH>
            <wp:positionV relativeFrom="paragraph">
              <wp:posOffset>167640</wp:posOffset>
            </wp:positionV>
            <wp:extent cx="3173095" cy="220472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  <w:t>Ovládání vytvořeného programu</w:t>
      </w:r>
    </w:p>
    <w:p>
      <w:pPr>
        <w:pStyle w:val="Normal"/>
        <w:numPr>
          <w:ilvl w:val="0"/>
          <w:numId w:val="3"/>
        </w:numPr>
        <w:rPr/>
      </w:pPr>
      <w:r>
        <w:rPr/>
        <w:t>Ovládání kamery:</w:t>
      </w:r>
    </w:p>
    <w:p>
      <w:pPr>
        <w:pStyle w:val="Normal"/>
        <w:numPr>
          <w:ilvl w:val="1"/>
          <w:numId w:val="4"/>
        </w:numPr>
        <w:rPr/>
      </w:pPr>
      <w:r>
        <w:rPr/>
        <w:t>W, S – pohyb kamery dopředu/dozadu</w:t>
      </w:r>
    </w:p>
    <w:p>
      <w:pPr>
        <w:pStyle w:val="Normal"/>
        <w:numPr>
          <w:ilvl w:val="1"/>
          <w:numId w:val="4"/>
        </w:numPr>
        <w:rPr/>
      </w:pPr>
      <w:r>
        <w:rPr/>
        <w:t>A, D – pohyb kamery doleva/doprava</w:t>
      </w:r>
    </w:p>
    <w:p>
      <w:pPr>
        <w:pStyle w:val="Normal"/>
        <w:numPr>
          <w:ilvl w:val="1"/>
          <w:numId w:val="4"/>
        </w:numPr>
        <w:rPr/>
      </w:pPr>
      <w:r>
        <w:rPr>
          <w:sz w:val="22"/>
          <w:szCs w:val="22"/>
          <w:lang w:eastAsia="en-US"/>
        </w:rPr>
        <w:t>Levý CTRL</w:t>
      </w:r>
      <w:r>
        <w:rPr/>
        <w:t xml:space="preserve">, </w:t>
      </w:r>
      <w:r>
        <w:rPr>
          <w:sz w:val="22"/>
          <w:szCs w:val="22"/>
          <w:lang w:eastAsia="en-US"/>
        </w:rPr>
        <w:t>mezerník</w:t>
      </w:r>
      <w:r>
        <w:rPr/>
        <w:t xml:space="preserve"> – pohyb kamery dolů/nahoru</w:t>
      </w:r>
    </w:p>
    <w:p>
      <w:pPr>
        <w:pStyle w:val="Normal"/>
        <w:numPr>
          <w:ilvl w:val="1"/>
          <w:numId w:val="4"/>
        </w:numPr>
        <w:rPr/>
      </w:pPr>
      <w:r>
        <w:rPr/>
        <w:t xml:space="preserve">Stlačené levé tlačítko myši + pohyb myší – </w:t>
      </w:r>
      <w:r>
        <w:rPr>
          <w:sz w:val="22"/>
          <w:szCs w:val="22"/>
          <w:lang w:eastAsia="en-US"/>
        </w:rPr>
        <w:t>změna pohledu na scénu</w:t>
      </w:r>
    </w:p>
    <w:p>
      <w:pPr>
        <w:pStyle w:val="Normal"/>
        <w:numPr>
          <w:ilvl w:val="0"/>
          <w:numId w:val="3"/>
        </w:numPr>
        <w:rPr/>
      </w:pPr>
      <w:r>
        <w:rPr>
          <w:sz w:val="22"/>
          <w:szCs w:val="22"/>
          <w:lang w:eastAsia="en-US"/>
        </w:rPr>
        <w:t>Z</w:t>
      </w:r>
      <w:r>
        <w:rPr>
          <w:sz w:val="22"/>
          <w:szCs w:val="22"/>
          <w:lang w:eastAsia="en-US"/>
        </w:rPr>
        <w:t>měna scény – pomocí posouvatelného menu:</w:t>
      </w:r>
    </w:p>
    <w:p>
      <w:pPr>
        <w:pStyle w:val="Normal"/>
        <w:numPr>
          <w:ilvl w:val="1"/>
          <w:numId w:val="3"/>
        </w:numPr>
        <w:rPr/>
      </w:pPr>
      <w:r>
        <w:rPr>
          <w:sz w:val="22"/>
          <w:szCs w:val="22"/>
          <w:lang w:eastAsia="en-US"/>
        </w:rPr>
        <w:t>Šipka zpět pro návrat do úvodní obrazovky (a smazání scény)</w:t>
      </w:r>
    </w:p>
    <w:p>
      <w:pPr>
        <w:pStyle w:val="Normal"/>
        <w:numPr>
          <w:ilvl w:val="1"/>
          <w:numId w:val="6"/>
        </w:numPr>
        <w:rPr/>
      </w:pPr>
      <w:r>
        <w:rPr>
          <w:sz w:val="22"/>
          <w:szCs w:val="22"/>
          <w:lang w:eastAsia="en-US"/>
        </w:rPr>
        <w:t>Světlo</w:t>
      </w:r>
    </w:p>
    <w:p>
      <w:pPr>
        <w:pStyle w:val="Normal"/>
        <w:numPr>
          <w:ilvl w:val="2"/>
          <w:numId w:val="5"/>
        </w:numPr>
        <w:rPr/>
      </w:pPr>
      <w:r>
        <w:rPr>
          <w:sz w:val="22"/>
          <w:szCs w:val="22"/>
          <w:lang w:eastAsia="en-US"/>
        </w:rPr>
        <w:t>Změna pozice světla (v iniciálním stavu je nastavené tak, aby odpovídalo scéně)</w:t>
      </w:r>
    </w:p>
    <w:p>
      <w:pPr>
        <w:pStyle w:val="Normal"/>
        <w:numPr>
          <w:ilvl w:val="2"/>
          <w:numId w:val="5"/>
        </w:numPr>
        <w:rPr/>
      </w:pPr>
      <w:r>
        <w:rPr>
          <w:sz w:val="22"/>
          <w:szCs w:val="22"/>
          <w:lang w:eastAsia="en-US"/>
        </w:rPr>
        <w:t>Změna intenzity světla</w:t>
      </w:r>
    </w:p>
    <w:p>
      <w:pPr>
        <w:pStyle w:val="Normal"/>
        <w:numPr>
          <w:ilvl w:val="2"/>
          <w:numId w:val="5"/>
        </w:numPr>
        <w:rPr/>
      </w:pPr>
      <w:r>
        <w:rPr>
          <w:sz w:val="22"/>
          <w:szCs w:val="22"/>
          <w:lang w:eastAsia="en-US"/>
        </w:rPr>
        <w:t>Změna barvy světla</w:t>
      </w:r>
    </w:p>
    <w:p>
      <w:pPr>
        <w:pStyle w:val="Normal"/>
        <w:numPr>
          <w:ilvl w:val="1"/>
          <w:numId w:val="3"/>
        </w:numPr>
        <w:rPr>
          <w:i w:val="false"/>
          <w:i w:val="false"/>
          <w:iCs w:val="false"/>
        </w:rPr>
      </w:pPr>
      <w:r>
        <w:rPr>
          <w:i/>
          <w:iCs/>
          <w:sz w:val="22"/>
          <w:szCs w:val="22"/>
          <w:lang w:eastAsia="en-US"/>
        </w:rPr>
        <w:t>Dropdown</w:t>
      </w:r>
      <w:r>
        <w:rPr>
          <w:i w:val="false"/>
          <w:iCs w:val="false"/>
          <w:sz w:val="22"/>
          <w:szCs w:val="22"/>
          <w:lang w:eastAsia="en-US"/>
        </w:rPr>
        <w:t xml:space="preserve"> menu pro změnu Skyboxu</w:t>
      </w:r>
    </w:p>
    <w:p>
      <w:pPr>
        <w:pStyle w:val="Normal"/>
        <w:numPr>
          <w:ilvl w:val="1"/>
          <w:numId w:val="3"/>
        </w:numPr>
        <w:rPr>
          <w:i w:val="false"/>
          <w:i w:val="false"/>
          <w:iCs w:val="false"/>
        </w:rPr>
      </w:pPr>
      <w:r>
        <w:rPr>
          <w:i/>
          <w:iCs/>
          <w:sz w:val="22"/>
          <w:szCs w:val="22"/>
          <w:lang w:eastAsia="en-US"/>
        </w:rPr>
        <w:t>Dropdown</w:t>
      </w:r>
      <w:r>
        <w:rPr>
          <w:i w:val="false"/>
          <w:iCs w:val="false"/>
          <w:sz w:val="22"/>
          <w:szCs w:val="22"/>
          <w:lang w:eastAsia="en-US"/>
        </w:rPr>
        <w:t xml:space="preserve"> menu pro změnu modelu auta</w:t>
      </w:r>
    </w:p>
    <w:p>
      <w:pPr>
        <w:pStyle w:val="Normal"/>
        <w:numPr>
          <w:ilvl w:val="1"/>
          <w:numId w:val="3"/>
        </w:numPr>
        <w:rPr>
          <w:i w:val="false"/>
          <w:i w:val="false"/>
          <w:iCs w:val="false"/>
        </w:rPr>
      </w:pPr>
      <w:r>
        <w:rPr>
          <w:i/>
          <w:iCs/>
          <w:sz w:val="22"/>
          <w:szCs w:val="22"/>
          <w:lang w:eastAsia="en-US"/>
        </w:rPr>
        <w:t>Dropdown</w:t>
      </w:r>
      <w:r>
        <w:rPr>
          <w:i w:val="false"/>
          <w:iCs w:val="false"/>
          <w:sz w:val="22"/>
          <w:szCs w:val="22"/>
          <w:lang w:eastAsia="en-US"/>
        </w:rPr>
        <w:t xml:space="preserve"> menu pro změnu povrchu, na kterým se model auta vyskytuje</w:t>
      </w:r>
    </w:p>
    <w:p>
      <w:pPr>
        <w:pStyle w:val="Normal"/>
        <w:numPr>
          <w:ilvl w:val="1"/>
          <w:numId w:val="3"/>
        </w:numPr>
        <w:rPr>
          <w:i/>
          <w:i/>
          <w:iCs/>
        </w:rPr>
      </w:pPr>
      <w:r>
        <w:rPr>
          <w:i/>
          <w:iCs/>
          <w:sz w:val="22"/>
          <w:szCs w:val="22"/>
          <w:lang w:eastAsia="en-US"/>
        </w:rPr>
        <w:t xml:space="preserve">Checkbox </w:t>
      </w:r>
      <w:r>
        <w:rPr>
          <w:i w:val="false"/>
          <w:iCs w:val="false"/>
          <w:sz w:val="22"/>
          <w:szCs w:val="22"/>
          <w:lang w:eastAsia="en-US"/>
        </w:rPr>
        <w:t>vykreslení okolních objektů</w:t>
      </w:r>
    </w:p>
    <w:p>
      <w:pPr>
        <w:pStyle w:val="Normal"/>
        <w:numPr>
          <w:ilvl w:val="1"/>
          <w:numId w:val="3"/>
        </w:numPr>
        <w:rPr>
          <w:i/>
          <w:i/>
          <w:iCs/>
        </w:rPr>
      </w:pPr>
      <w:r>
        <w:rPr>
          <w:i/>
          <w:iCs/>
          <w:sz w:val="22"/>
          <w:szCs w:val="22"/>
          <w:lang w:eastAsia="en-US"/>
        </w:rPr>
        <w:t>Dropdown</w:t>
      </w:r>
      <w:r>
        <w:rPr>
          <w:i w:val="false"/>
          <w:iCs w:val="false"/>
          <w:sz w:val="22"/>
          <w:szCs w:val="22"/>
          <w:lang w:eastAsia="en-US"/>
        </w:rPr>
        <w:t xml:space="preserve"> menu pro změnu vykreslených okolních objektů</w:t>
      </w:r>
    </w:p>
    <w:p>
      <w:pPr>
        <w:pStyle w:val="Normal"/>
        <w:numPr>
          <w:ilvl w:val="1"/>
          <w:numId w:val="3"/>
        </w:numPr>
        <w:rPr>
          <w:i/>
          <w:i/>
          <w:iCs/>
        </w:rPr>
      </w:pPr>
      <w:r>
        <w:rPr>
          <w:i/>
          <w:iCs/>
          <w:sz w:val="22"/>
          <w:szCs w:val="22"/>
          <w:lang w:eastAsia="en-US"/>
        </w:rPr>
        <w:t>Checkboxy</w:t>
      </w:r>
      <w:r>
        <w:rPr>
          <w:i w:val="false"/>
          <w:iCs w:val="false"/>
          <w:sz w:val="22"/>
          <w:szCs w:val="22"/>
          <w:lang w:eastAsia="en-US"/>
        </w:rPr>
        <w:t xml:space="preserve"> pro změny způsobu vykreslování scény:</w:t>
      </w:r>
    </w:p>
    <w:p>
      <w:pPr>
        <w:pStyle w:val="Normal"/>
        <w:numPr>
          <w:ilvl w:val="2"/>
          <w:numId w:val="10"/>
        </w:numPr>
        <w:rPr/>
      </w:pPr>
      <w:r>
        <w:rPr>
          <w:i w:val="false"/>
          <w:iCs w:val="false"/>
          <w:sz w:val="22"/>
          <w:szCs w:val="22"/>
          <w:lang w:eastAsia="en-US"/>
        </w:rPr>
        <w:t>Vykreslování základních odrazů Skyboxu od modelu auta</w:t>
      </w:r>
    </w:p>
    <w:p>
      <w:pPr>
        <w:pStyle w:val="Normal"/>
        <w:numPr>
          <w:ilvl w:val="2"/>
          <w:numId w:val="10"/>
        </w:numPr>
        <w:rPr/>
      </w:pPr>
      <w:r>
        <w:rPr>
          <w:i w:val="false"/>
          <w:iCs w:val="false"/>
          <w:sz w:val="22"/>
          <w:szCs w:val="22"/>
          <w:lang w:eastAsia="en-US"/>
        </w:rPr>
        <w:t>Vykreslování stínů pro scénu</w:t>
      </w:r>
    </w:p>
    <w:p>
      <w:pPr>
        <w:pStyle w:val="Normal"/>
        <w:numPr>
          <w:ilvl w:val="2"/>
          <w:numId w:val="10"/>
        </w:numPr>
        <w:rPr/>
      </w:pPr>
      <w:r>
        <w:rPr>
          <w:i w:val="false"/>
          <w:iCs w:val="false"/>
          <w:sz w:val="22"/>
          <w:szCs w:val="22"/>
          <w:lang w:eastAsia="en-US"/>
        </w:rPr>
        <w:t xml:space="preserve">Vykreslování komplexnější stínů pomocí dynamické </w:t>
      </w:r>
      <w:r>
        <w:rPr>
          <w:i/>
          <w:iCs/>
          <w:sz w:val="22"/>
          <w:szCs w:val="22"/>
          <w:lang w:eastAsia="en-US"/>
        </w:rPr>
        <w:t>Environment Map</w:t>
      </w:r>
    </w:p>
    <w:p>
      <w:pPr>
        <w:pStyle w:val="Heading1"/>
        <w:rPr/>
      </w:pPr>
      <w:r>
        <w:rPr/>
        <w:t>Zvláštní použité znalosti</w:t>
      </w:r>
    </w:p>
    <w:p>
      <w:pPr>
        <w:pStyle w:val="Normal"/>
        <w:rPr/>
      </w:pPr>
      <w:r>
        <w:rPr/>
        <w:t xml:space="preserve">Uveďte informace, které byly potřeba nad rámec výuky probírané na FIT. Vysvětlete je pomocí obrázků, schémat, vzorců apod. </w:t>
      </w:r>
    </w:p>
    <w:p>
      <w:pPr>
        <w:pStyle w:val="Normal"/>
        <w:rPr/>
      </w:pPr>
      <w:r>
        <w:rPr/>
        <w:t>Práce s ImGUI, dynamic environment mapping, práce s modely a s jednotlivými formáty, práce s grafickým enginem, skyboxy, model loading</w:t>
      </w:r>
    </w:p>
    <w:p>
      <w:pPr>
        <w:pStyle w:val="Normal"/>
        <w:rPr/>
      </w:pPr>
      <w:r>
        <w:rPr/>
        <w:t xml:space="preserve">Rozsah: podle potřeby </w:t>
      </w:r>
    </w:p>
    <w:p>
      <w:pPr>
        <w:pStyle w:val="Heading1"/>
        <w:rPr/>
      </w:pPr>
      <w:r>
        <w:rPr/>
        <w:t>Použité technologie</w:t>
      </w:r>
    </w:p>
    <w:p>
      <w:pPr>
        <w:pStyle w:val="Normal"/>
        <w:rPr/>
      </w:pPr>
      <w:r>
        <w:rPr/>
        <w:t>Zde vypište, jaké technologie vaše řešení používá – co potřebuje k běhu, co jste použili při tvorbě, atd. Text strukturujte, použijte odrážky, číslování…</w:t>
      </w:r>
    </w:p>
    <w:p>
      <w:pPr>
        <w:pStyle w:val="Normal"/>
        <w:rPr/>
      </w:pPr>
      <w:r>
        <w:rPr/>
        <w:t>Moje řešení předpokládá již nainstalovan</w:t>
      </w:r>
      <w:r>
        <w:rPr>
          <w:sz w:val="22"/>
          <w:szCs w:val="22"/>
          <w:lang w:eastAsia="en-US"/>
        </w:rPr>
        <w:t>é funkční verze:</w:t>
      </w:r>
    </w:p>
    <w:p>
      <w:pPr>
        <w:pStyle w:val="Normal"/>
        <w:numPr>
          <w:ilvl w:val="0"/>
          <w:numId w:val="11"/>
        </w:numPr>
        <w:rPr/>
      </w:pPr>
      <w:hyperlink r:id="rId10">
        <w:r>
          <w:rPr>
            <w:rStyle w:val="InternetLink"/>
            <w:sz w:val="22"/>
            <w:szCs w:val="22"/>
            <w:lang w:eastAsia="en-US"/>
          </w:rPr>
          <w:t>GLEW</w:t>
        </w:r>
      </w:hyperlink>
      <w:r>
        <w:rPr>
          <w:sz w:val="22"/>
          <w:szCs w:val="22"/>
          <w:lang w:eastAsia="en-US"/>
        </w:rPr>
        <w:t xml:space="preserve"> – The OpenGL Extension Wrangler Library</w:t>
      </w:r>
    </w:p>
    <w:p>
      <w:pPr>
        <w:pStyle w:val="Normal"/>
        <w:numPr>
          <w:ilvl w:val="0"/>
          <w:numId w:val="11"/>
        </w:numPr>
        <w:rPr/>
      </w:pPr>
      <w:hyperlink r:id="rId11">
        <w:r>
          <w:rPr>
            <w:rStyle w:val="InternetLink"/>
            <w:sz w:val="22"/>
            <w:szCs w:val="22"/>
            <w:lang w:eastAsia="en-US"/>
          </w:rPr>
          <w:t>GLFW</w:t>
        </w:r>
      </w:hyperlink>
      <w:r>
        <w:rPr>
          <w:sz w:val="22"/>
          <w:szCs w:val="22"/>
          <w:lang w:eastAsia="en-US"/>
        </w:rPr>
        <w:t xml:space="preserve"> – aplikační rozhraní pro vytváření oken a kontextu, zachytávání vstupu…</w:t>
      </w:r>
    </w:p>
    <w:p>
      <w:pPr>
        <w:pStyle w:val="Normal"/>
        <w:rPr/>
      </w:pPr>
      <w:r>
        <w:rPr>
          <w:sz w:val="22"/>
          <w:szCs w:val="22"/>
          <w:lang w:eastAsia="en-US"/>
        </w:rPr>
        <w:t>Ve složce „vendor“ jsou dále uložené:</w:t>
      </w:r>
    </w:p>
    <w:p>
      <w:pPr>
        <w:pStyle w:val="Normal"/>
        <w:numPr>
          <w:ilvl w:val="0"/>
          <w:numId w:val="7"/>
        </w:numPr>
        <w:rPr>
          <w:rFonts w:ascii="Book Antiqua" w:hAnsi="Book Antiqua"/>
          <w:sz w:val="22"/>
          <w:szCs w:val="22"/>
          <w:lang w:eastAsia="en-US"/>
        </w:rPr>
      </w:pPr>
      <w:hyperlink r:id="rId12">
        <w:r>
          <w:rPr>
            <w:rStyle w:val="InternetLink"/>
            <w:sz w:val="22"/>
            <w:szCs w:val="22"/>
            <w:lang w:eastAsia="en-US"/>
          </w:rPr>
          <w:t>GLM</w:t>
        </w:r>
      </w:hyperlink>
      <w:r>
        <w:rPr>
          <w:sz w:val="22"/>
          <w:szCs w:val="22"/>
          <w:lang w:eastAsia="en-US"/>
        </w:rPr>
        <w:t xml:space="preserve"> – OpenGL Mathematics - matematická knihovna pro OpenGL</w:t>
      </w:r>
    </w:p>
    <w:p>
      <w:pPr>
        <w:pStyle w:val="Normal"/>
        <w:numPr>
          <w:ilvl w:val="0"/>
          <w:numId w:val="7"/>
        </w:numPr>
        <w:rPr/>
      </w:pPr>
      <w:hyperlink r:id="rId13">
        <w:r>
          <w:rPr>
            <w:rStyle w:val="InternetLink"/>
            <w:sz w:val="22"/>
            <w:szCs w:val="22"/>
            <w:lang w:eastAsia="en-US"/>
          </w:rPr>
          <w:t>Dear ImGui</w:t>
        </w:r>
      </w:hyperlink>
      <w:r>
        <w:rPr>
          <w:sz w:val="22"/>
          <w:szCs w:val="22"/>
          <w:lang w:eastAsia="en-US"/>
        </w:rPr>
        <w:t xml:space="preserve"> -  </w:t>
      </w:r>
      <w:r>
        <w:rPr>
          <w:sz w:val="22"/>
          <w:szCs w:val="22"/>
          <w:lang w:eastAsia="en-US"/>
        </w:rPr>
        <w:t>knihovna pro vytváření grafického rozhraní pro C++</w:t>
      </w:r>
    </w:p>
    <w:p>
      <w:pPr>
        <w:pStyle w:val="Normal"/>
        <w:numPr>
          <w:ilvl w:val="0"/>
          <w:numId w:val="7"/>
        </w:numPr>
        <w:rPr/>
      </w:pPr>
      <w:hyperlink r:id="rId14">
        <w:r>
          <w:rPr>
            <w:rStyle w:val="InternetLink"/>
          </w:rPr>
          <w:t>stb_image</w:t>
        </w:r>
      </w:hyperlink>
      <w:r>
        <w:rPr/>
        <w:t xml:space="preserve"> – knihovna pro nahrávání a dekódování obrázků pro C++</w:t>
      </w:r>
    </w:p>
    <w:p>
      <w:pPr>
        <w:pStyle w:val="Normal"/>
        <w:rPr/>
      </w:pPr>
      <w:r>
        <w:rPr/>
        <w:t>Ostatní</w:t>
      </w:r>
    </w:p>
    <w:p>
      <w:pPr>
        <w:pStyle w:val="Normal"/>
        <w:numPr>
          <w:ilvl w:val="0"/>
          <w:numId w:val="7"/>
        </w:numPr>
        <w:rPr>
          <w:rFonts w:ascii="Book Antiqua" w:hAnsi="Book Antiqua"/>
          <w:sz w:val="22"/>
          <w:szCs w:val="22"/>
          <w:lang w:eastAsia="en-US"/>
        </w:rPr>
      </w:pPr>
      <w:hyperlink r:id="rId15">
        <w:r>
          <w:rPr>
            <w:rStyle w:val="InternetLink"/>
            <w:sz w:val="22"/>
            <w:szCs w:val="22"/>
            <w:lang w:eastAsia="en-US"/>
          </w:rPr>
          <w:t>Doxygen</w:t>
        </w:r>
      </w:hyperlink>
      <w:r>
        <w:rPr>
          <w:sz w:val="22"/>
          <w:szCs w:val="22"/>
          <w:lang w:eastAsia="en-US"/>
        </w:rPr>
        <w:t xml:space="preserve"> – knihovna pro vytváření dokumentace</w:t>
      </w:r>
    </w:p>
    <w:p>
      <w:pPr>
        <w:pStyle w:val="Normal"/>
        <w:rPr/>
      </w:pPr>
      <w:r>
        <w:rPr/>
        <w:t>Rozsah: cca 7 odrážek</w:t>
      </w:r>
    </w:p>
    <w:p>
      <w:pPr>
        <w:pStyle w:val="Heading1"/>
        <w:rPr/>
      </w:pPr>
      <w:r>
        <w:rPr/>
        <w:t>Použité zdroje</w:t>
      </w:r>
    </w:p>
    <w:p>
      <w:pPr>
        <w:pStyle w:val="Normal"/>
        <w:rPr/>
      </w:pPr>
      <w:r>
        <w:rPr/>
        <w:t>Zde vypište, které zdroje jste použili k tvorbě: hotový kód, hotová data (obrázky, modely, …), studijní materiály. Pokud vyplyne, že v projektu je použit kód nebo data, která nejsou uvedena tady, jedná se o závažný problém a projekt bude pravděpodobně hodnocen 0 body.</w:t>
      </w:r>
    </w:p>
    <w:p>
      <w:pPr>
        <w:pStyle w:val="Normal"/>
        <w:rPr/>
      </w:pPr>
      <w:r>
        <w:rPr/>
        <w:t>Studijní materiály a zdrojové kódy:</w:t>
      </w:r>
    </w:p>
    <w:p>
      <w:pPr>
        <w:pStyle w:val="Normal"/>
        <w:numPr>
          <w:ilvl w:val="0"/>
          <w:numId w:val="8"/>
        </w:numPr>
        <w:rPr/>
      </w:pPr>
      <w:r>
        <w:rPr/>
        <w:t>Základní práce s OpenGL:</w:t>
      </w:r>
    </w:p>
    <w:p>
      <w:pPr>
        <w:pStyle w:val="Normal"/>
        <w:numPr>
          <w:ilvl w:val="1"/>
          <w:numId w:val="8"/>
        </w:numPr>
        <w:rPr/>
      </w:pPr>
      <w:hyperlink r:id="rId16">
        <w:r>
          <w:rPr>
            <w:rStyle w:val="InternetLink"/>
          </w:rPr>
          <w:t>https://learnopengl.com/</w:t>
        </w:r>
      </w:hyperlink>
    </w:p>
    <w:p>
      <w:pPr>
        <w:pStyle w:val="Normal"/>
        <w:numPr>
          <w:ilvl w:val="1"/>
          <w:numId w:val="8"/>
        </w:numPr>
        <w:rPr/>
      </w:pPr>
      <w:hyperlink r:id="rId18">
        <w:r>
          <w:rPr>
            <w:rStyle w:val="InternetLink"/>
          </w:rPr>
          <w:t>https://www.youtube.com/thechernoproject</w:t>
        </w:r>
      </w:hyperlink>
    </w:p>
    <w:p>
      <w:pPr>
        <w:pStyle w:val="Normal"/>
        <w:numPr>
          <w:ilvl w:val="1"/>
          <w:numId w:val="8"/>
        </w:numPr>
        <w:rPr/>
      </w:pPr>
      <w:hyperlink r:id="rId19">
        <w:r>
          <w:rPr>
            <w:rStyle w:val="InternetLink"/>
          </w:rPr>
          <w:t>http://www.opengl-tutorial.org/</w:t>
        </w:r>
      </w:hyperlink>
    </w:p>
    <w:p>
      <w:pPr>
        <w:pStyle w:val="Normal"/>
        <w:numPr>
          <w:ilvl w:val="0"/>
          <w:numId w:val="0"/>
        </w:numPr>
        <w:ind w:left="720" w:hanging="0"/>
        <w:rPr>
          <w:rFonts w:ascii="Book Antiqua" w:hAnsi="Book Antiqua"/>
          <w:sz w:val="22"/>
          <w:szCs w:val="22"/>
          <w:lang w:eastAsia="en-US"/>
        </w:rPr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>
          <w:rFonts w:ascii="Book Antiqua" w:hAnsi="Book Antiqua"/>
          <w:sz w:val="22"/>
          <w:szCs w:val="22"/>
          <w:lang w:eastAsia="en-US"/>
        </w:rPr>
      </w:pPr>
      <w:r>
        <w:rPr/>
      </w:r>
    </w:p>
    <w:p>
      <w:pPr>
        <w:pStyle w:val="Normal"/>
        <w:numPr>
          <w:ilvl w:val="0"/>
          <w:numId w:val="8"/>
        </w:numPr>
        <w:rPr/>
      </w:pPr>
      <w:r>
        <w:rPr>
          <w:sz w:val="22"/>
          <w:szCs w:val="22"/>
          <w:lang w:eastAsia="en-US"/>
        </w:rPr>
        <w:t>Dynamic Environment Mapping:</w:t>
      </w:r>
    </w:p>
    <w:p>
      <w:pPr>
        <w:pStyle w:val="Normal"/>
        <w:numPr>
          <w:ilvl w:val="1"/>
          <w:numId w:val="8"/>
        </w:numPr>
        <w:rPr/>
      </w:pPr>
      <w:hyperlink r:id="rId20">
        <w:r>
          <w:rPr>
            <w:rStyle w:val="InternetLink"/>
          </w:rPr>
          <w:t>https://github.com/khongton/Dynamic-Cubemaps</w:t>
        </w:r>
      </w:hyperlink>
      <w:r>
        <w:rPr/>
        <w:t xml:space="preserve"> </w:t>
      </w:r>
      <w:r>
        <w:rPr/>
        <w:t xml:space="preserve">a </w:t>
      </w:r>
      <w:hyperlink r:id="rId21">
        <w:r>
          <w:rPr>
            <w:rStyle w:val="InternetLink"/>
          </w:rPr>
          <w:t>https://khongton.github.io/Dynamic-Cubemaps/</w:t>
        </w:r>
      </w:hyperlink>
    </w:p>
    <w:p>
      <w:pPr>
        <w:pStyle w:val="Normal"/>
        <w:numPr>
          <w:ilvl w:val="1"/>
          <w:numId w:val="8"/>
        </w:numPr>
        <w:rPr/>
      </w:pPr>
      <w:hyperlink r:id="rId23">
        <w:r>
          <w:rPr>
            <w:rStyle w:val="InternetLink"/>
          </w:rPr>
          <w:t>https://docs.gl/</w:t>
        </w:r>
      </w:hyperlink>
    </w:p>
    <w:p>
      <w:pPr>
        <w:pStyle w:val="Normal"/>
        <w:numPr>
          <w:ilvl w:val="1"/>
          <w:numId w:val="8"/>
        </w:numPr>
        <w:rPr/>
      </w:pPr>
      <w:hyperlink r:id="rId25">
        <w:r>
          <w:rPr>
            <w:rStyle w:val="InternetLink"/>
          </w:rPr>
          <w:t>http://assimp.sourceforge.net/lib_html/index.html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3D Modely a textury</w:t>
      </w:r>
    </w:p>
    <w:p>
      <w:pPr>
        <w:pStyle w:val="Normal"/>
        <w:numPr>
          <w:ilvl w:val="0"/>
          <w:numId w:val="8"/>
        </w:numPr>
        <w:rPr/>
      </w:pPr>
      <w:r>
        <w:rPr/>
        <w:t xml:space="preserve">Modely aut - </w:t>
      </w:r>
      <w:hyperlink r:id="rId26">
        <w:r>
          <w:rPr>
            <w:rStyle w:val="InternetLink"/>
          </w:rPr>
          <w:t>https://www.cgtrader.com/raddysa71arxi</w:t>
        </w:r>
      </w:hyperlink>
    </w:p>
    <w:p>
      <w:pPr>
        <w:pStyle w:val="Normal"/>
        <w:numPr>
          <w:ilvl w:val="0"/>
          <w:numId w:val="8"/>
        </w:numPr>
        <w:rPr/>
      </w:pPr>
      <w:r>
        <w:rPr/>
        <w:t xml:space="preserve">Model lamp - </w:t>
      </w:r>
      <w:hyperlink r:id="rId28">
        <w:r>
          <w:rPr>
            <w:rStyle w:val="InternetLink"/>
          </w:rPr>
          <w:t>https://www.cgtrader.com/free-3d-models/exterior/industrial/lamp-street-lighting-low-poly-object</w:t>
        </w:r>
      </w:hyperlink>
    </w:p>
    <w:p>
      <w:pPr>
        <w:pStyle w:val="Normal"/>
        <w:numPr>
          <w:ilvl w:val="0"/>
          <w:numId w:val="8"/>
        </w:numPr>
        <w:rPr/>
      </w:pPr>
      <w:r>
        <w:rPr/>
        <w:t xml:space="preserve">Model silnice - </w:t>
      </w:r>
      <w:hyperlink r:id="rId30">
        <w:r>
          <w:rPr>
            <w:rStyle w:val="InternetLink"/>
          </w:rPr>
          <w:t>https://free3d.com/3d-model/old-road-93173.html</w:t>
        </w:r>
      </w:hyperlink>
    </w:p>
    <w:p>
      <w:pPr>
        <w:pStyle w:val="Normal"/>
        <w:numPr>
          <w:ilvl w:val="0"/>
          <w:numId w:val="8"/>
        </w:numPr>
        <w:rPr/>
      </w:pPr>
      <w:r>
        <w:rPr/>
        <w:t xml:space="preserve">Model popelnice - </w:t>
      </w:r>
      <w:hyperlink r:id="rId31">
        <w:r>
          <w:rPr>
            <w:rStyle w:val="InternetLink"/>
          </w:rPr>
          <w:t>https://www.cgtrader.com/free-3d-models/exterior/street/trash-can-6e697d04-4e7d-4f50-8716-70e507470f41</w:t>
        </w:r>
      </w:hyperlink>
    </w:p>
    <w:p>
      <w:pPr>
        <w:pStyle w:val="Normal"/>
        <w:numPr>
          <w:ilvl w:val="0"/>
          <w:numId w:val="8"/>
        </w:numPr>
        <w:rPr/>
      </w:pPr>
      <w:r>
        <w:rPr/>
        <w:t xml:space="preserve">Skyboxy - </w:t>
      </w:r>
      <w:hyperlink r:id="rId33">
        <w:r>
          <w:rPr>
            <w:rStyle w:val="InternetLink"/>
          </w:rPr>
          <w:t>http://www.humus.name/index.php?page=Textures&amp;start=24</w:t>
        </w:r>
      </w:hyperlink>
    </w:p>
    <w:p>
      <w:pPr>
        <w:pStyle w:val="Normal"/>
        <w:rPr/>
      </w:pPr>
      <w:r>
        <w:rPr/>
        <w:t>Ostatní:</w:t>
      </w:r>
    </w:p>
    <w:p>
      <w:pPr>
        <w:pStyle w:val="Normal"/>
        <w:numPr>
          <w:ilvl w:val="0"/>
          <w:numId w:val="12"/>
        </w:numPr>
        <w:rPr/>
      </w:pPr>
      <w:r>
        <w:rPr/>
        <w:t xml:space="preserve">Při využítí konktétního kódu z nějakého fóra (jako je například </w:t>
      </w:r>
      <w:hyperlink r:id="rId34">
        <w:r>
          <w:rPr>
            <w:rStyle w:val="InternetLink"/>
          </w:rPr>
          <w:t>Stack Overflow</w:t>
        </w:r>
      </w:hyperlink>
      <w:r>
        <w:rPr/>
        <w:t>) je vždy přidaný link v komentáři nad použitým kódem.</w:t>
      </w:r>
    </w:p>
    <w:p>
      <w:pPr>
        <w:pStyle w:val="Heading1"/>
        <w:rPr/>
      </w:pPr>
      <w:r>
        <w:rPr/>
        <w:t>Co bylo nejpracnější</w:t>
      </w:r>
    </w:p>
    <w:p>
      <w:pPr>
        <w:pStyle w:val="Normal"/>
        <w:rPr/>
      </w:pPr>
      <w:r>
        <w:rPr/>
        <w:t xml:space="preserve">Nejpracnější pro mě bylo se rozkoukat a pořádně si ošahat práci s OpenGL. Vykreslení prvních primitiv a prvních obrazců, popřípadě implementování a nanášení textur bylo velice pracné </w:t>
      </w:r>
      <w:r>
        <w:rPr/>
        <w:t>a spíše metodou pokus-omyl</w:t>
      </w:r>
      <w:r>
        <w:rPr/>
        <w:t xml:space="preserve">. Dále mi ze začátku působilo problém nahrávání modelů a zpracovávání různých vstupních souborů </w:t>
      </w:r>
      <w:r>
        <w:rPr/>
        <w:t xml:space="preserve">s několika </w:t>
      </w:r>
      <w:r>
        <w:rPr/>
        <w:t xml:space="preserve">, jelikož každý model byl nějakým způsobem jiný. </w:t>
      </w:r>
      <w:r>
        <w:rPr>
          <w:sz w:val="22"/>
          <w:szCs w:val="22"/>
          <w:lang w:eastAsia="en-US"/>
        </w:rPr>
        <w:t>Dlouho mi také zabralo vymyslet a zpracovat, jak fungují v počítačové grafice odrazy a jakým způsobem je zpracovat v programu.</w:t>
      </w:r>
    </w:p>
    <w:p>
      <w:pPr>
        <w:pStyle w:val="Heading1"/>
        <w:rPr/>
      </w:pPr>
      <w:r>
        <w:rPr/>
        <w:t>Zkušenosti získané řešením projektu</w:t>
      </w:r>
    </w:p>
    <w:p>
      <w:pPr>
        <w:pStyle w:val="Normal"/>
        <w:rPr/>
      </w:pPr>
      <w:r>
        <w:rPr/>
        <w:t xml:space="preserve">Tento projekt byl pro mě jednoznačně nejzábavnějším a nejzajímavějším projektem tohoto semestru, jelikož se chci v budoucnu počítačovou grafikou i nadále zabývat. Naučil mě základní i lehce pokročilou práci s OpenGL, naprosté základy vykreslování složitějších modelů pomocí OpenGL, základní funkcionalitu odrazů, stínování a dalších různých praktik, ze kterých můžu v budoucnosti čerpat. </w:t>
      </w:r>
      <w:r>
        <w:rPr>
          <w:sz w:val="22"/>
          <w:szCs w:val="22"/>
          <w:lang w:eastAsia="en-US"/>
        </w:rPr>
        <w:t>T</w:t>
      </w:r>
      <w:r>
        <w:rPr/>
        <w:t>aké mi projekt „oprášil“ a zároveň prohloubil již předešlé znalosti z C++.</w:t>
      </w:r>
    </w:p>
    <w:p>
      <w:pPr>
        <w:pStyle w:val="Heading1"/>
        <w:rPr/>
      </w:pPr>
      <w:r>
        <w:rPr/>
        <w:t>Autoevaluace</w:t>
      </w:r>
    </w:p>
    <w:p>
      <w:pPr>
        <w:pStyle w:val="Normal"/>
        <w:rPr>
          <w:b/>
          <w:b/>
        </w:rPr>
      </w:pPr>
      <w:r>
        <w:rPr>
          <w:rFonts w:ascii="Calibri" w:hAnsi="Calibri"/>
          <w:b/>
        </w:rPr>
        <w:t xml:space="preserve">Technický návrh: </w:t>
      </w:r>
      <w:r>
        <w:rPr>
          <w:rFonts w:ascii="Calibri" w:hAnsi="Calibri"/>
          <w:b/>
          <w:sz w:val="22"/>
          <w:szCs w:val="22"/>
          <w:lang w:eastAsia="en-US"/>
        </w:rPr>
        <w:t>90</w:t>
      </w:r>
      <w:r>
        <w:rPr>
          <w:rFonts w:ascii="Calibri" w:hAnsi="Calibri"/>
          <w:b/>
        </w:rPr>
        <w:t>%</w:t>
      </w:r>
      <w:r>
        <w:rPr/>
        <w:t xml:space="preserve"> (analýza, dekompozice problému, volba vhodných prostředků, …)</w:t>
      </w:r>
      <w:r>
        <w:rPr>
          <w:b/>
        </w:rPr>
        <w:t xml:space="preserve"> </w:t>
      </w:r>
    </w:p>
    <w:p>
      <w:pPr>
        <w:pStyle w:val="Normal"/>
        <w:ind w:left="426" w:hanging="0"/>
        <w:rPr>
          <w:rFonts w:ascii="Book Antiqua" w:hAnsi="Book Antiqua"/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Myslím si, že jsem správně uchopil zadání, postupoval správným způsobem a úspěšně zvládl technický návrh implementovaného programu.</w:t>
      </w:r>
    </w:p>
    <w:p>
      <w:pPr>
        <w:pStyle w:val="Normal"/>
        <w:rPr>
          <w:b/>
          <w:b/>
        </w:rPr>
      </w:pPr>
      <w:r>
        <w:rPr>
          <w:rFonts w:ascii="Calibri" w:hAnsi="Calibri"/>
          <w:b/>
        </w:rPr>
        <w:t xml:space="preserve">Programování: </w:t>
      </w:r>
      <w:r>
        <w:rPr>
          <w:rFonts w:ascii="Calibri" w:hAnsi="Calibri"/>
          <w:b/>
          <w:sz w:val="22"/>
          <w:szCs w:val="22"/>
          <w:lang w:eastAsia="en-US"/>
        </w:rPr>
        <w:t>85</w:t>
      </w:r>
      <w:r>
        <w:rPr>
          <w:rFonts w:ascii="Calibri" w:hAnsi="Calibri"/>
          <w:b/>
        </w:rPr>
        <w:t>%</w:t>
      </w:r>
      <w:r>
        <w:rPr/>
        <w:t xml:space="preserve"> (kvalita a čitelnost kódu, spolehlivost běhu, obecnost řešení, znovupoužitelnost, …)</w:t>
      </w:r>
    </w:p>
    <w:p>
      <w:pPr>
        <w:pStyle w:val="Normal"/>
        <w:ind w:left="426" w:hanging="0"/>
        <w:rPr/>
      </w:pPr>
      <w:r>
        <w:rPr>
          <w:sz w:val="22"/>
          <w:szCs w:val="22"/>
          <w:lang w:eastAsia="en-US"/>
        </w:rPr>
        <w:t>Myslím si, že můj kód je relativně čitelný a obecný. To hlavně díky tomu, že jsem začal řešení implementovat až po tom, co jsem si vytvořil „boilerplate“ pro celý projekt. Jednotlivé objekty OpenGL mají svojí vlastní interpretaci v podobě tříd i v mém kódu pro snadné upravování. OpenGL funkce jsou abstrahovány v podobě mého vlastního kódu. Samotné modely jsou také reprezentovány a jsou snadno upravovatelné.</w:t>
      </w:r>
      <w:r>
        <w:rPr/>
        <w:t xml:space="preserve"> </w:t>
      </w:r>
    </w:p>
    <w:p>
      <w:pPr>
        <w:pStyle w:val="Normal"/>
        <w:rPr>
          <w:b/>
          <w:b/>
        </w:rPr>
      </w:pPr>
      <w:r>
        <w:rPr>
          <w:rFonts w:ascii="Calibri" w:hAnsi="Calibri"/>
          <w:b/>
        </w:rPr>
        <w:t xml:space="preserve">Vzhled vytvořeného řešení: </w:t>
      </w:r>
      <w:r>
        <w:rPr>
          <w:rFonts w:ascii="Calibri" w:hAnsi="Calibri"/>
          <w:b/>
          <w:sz w:val="22"/>
          <w:szCs w:val="22"/>
          <w:lang w:eastAsia="en-US"/>
        </w:rPr>
        <w:t>70</w:t>
      </w:r>
      <w:r>
        <w:rPr>
          <w:rFonts w:ascii="Calibri" w:hAnsi="Calibri"/>
          <w:b/>
        </w:rPr>
        <w:t>%</w:t>
      </w:r>
      <w:r>
        <w:rPr/>
        <w:t xml:space="preserve"> (uvěřitelnost zobrazení, estetická kvalita, vhled GUI, …)</w:t>
      </w:r>
    </w:p>
    <w:p>
      <w:pPr>
        <w:pStyle w:val="Normal"/>
        <w:ind w:left="426" w:hanging="0"/>
        <w:rPr/>
      </w:pPr>
      <w:r>
        <w:rPr>
          <w:sz w:val="22"/>
          <w:szCs w:val="22"/>
          <w:lang w:eastAsia="en-US"/>
        </w:rPr>
        <w:t>Myslím si, že vzhled mnou vytvořeného zobrazení není špatný, byť jsou různé věci, které bych sám chtěl vylepšit a upravit.</w:t>
      </w:r>
    </w:p>
    <w:p>
      <w:pPr>
        <w:pStyle w:val="Normal"/>
        <w:rPr>
          <w:b/>
          <w:b/>
        </w:rPr>
      </w:pPr>
      <w:r>
        <w:rPr>
          <w:rFonts w:ascii="Calibri" w:hAnsi="Calibri"/>
          <w:b/>
        </w:rPr>
        <w:t xml:space="preserve">Využití zdrojů: </w:t>
      </w:r>
      <w:r>
        <w:rPr>
          <w:rFonts w:ascii="Calibri" w:hAnsi="Calibri"/>
          <w:b/>
          <w:sz w:val="22"/>
          <w:szCs w:val="22"/>
          <w:lang w:eastAsia="en-US"/>
        </w:rPr>
        <w:t>85</w:t>
      </w:r>
      <w:r>
        <w:rPr>
          <w:rFonts w:ascii="Calibri" w:hAnsi="Calibri"/>
          <w:b/>
        </w:rPr>
        <w:t>%</w:t>
      </w:r>
      <w:r>
        <w:rPr/>
        <w:t xml:space="preserve"> (využití existujícího kódu a dat, využití literatury, …)</w:t>
      </w:r>
    </w:p>
    <w:p>
      <w:pPr>
        <w:pStyle w:val="Normal"/>
        <w:ind w:left="426" w:hanging="0"/>
        <w:rPr>
          <w:rFonts w:ascii="Book Antiqua" w:hAnsi="Book Antiqua"/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Výhodou mého zadání projektu rozhodně byla míra a kvalita návodů, které na téma základního vykreslování v OpenGL existují. Značnou část věcí jsem si tedy převzal a upravil na základě postupů vysvětlených v mnou uvedených zdrojích.</w:t>
      </w:r>
    </w:p>
    <w:p>
      <w:pPr>
        <w:pStyle w:val="Normal"/>
        <w:rPr>
          <w:b/>
          <w:b/>
        </w:rPr>
      </w:pPr>
      <w:r>
        <w:rPr>
          <w:rFonts w:ascii="Calibri" w:hAnsi="Calibri"/>
          <w:b/>
        </w:rPr>
        <w:t xml:space="preserve">Hospodaření s časem: </w:t>
      </w:r>
      <w:r>
        <w:rPr>
          <w:rFonts w:ascii="Calibri" w:hAnsi="Calibri"/>
          <w:b/>
          <w:sz w:val="22"/>
          <w:szCs w:val="22"/>
          <w:lang w:eastAsia="en-US"/>
        </w:rPr>
        <w:t>50</w:t>
      </w:r>
      <w:r>
        <w:rPr>
          <w:rFonts w:ascii="Calibri" w:hAnsi="Calibri"/>
          <w:b/>
        </w:rPr>
        <w:t>%</w:t>
      </w:r>
      <w:r>
        <w:rPr/>
        <w:t xml:space="preserve"> (rovnoměrné dotažení částí projektu, míra spěchu, chybějící části řešení, …)</w:t>
      </w:r>
    </w:p>
    <w:p>
      <w:pPr>
        <w:pStyle w:val="Normal"/>
        <w:ind w:left="426" w:hanging="0"/>
        <w:rPr/>
      </w:pPr>
      <w:r>
        <w:rPr/>
        <w:t xml:space="preserve">Nízké hodnocení bych si dal především kvůli tomu, že jsem se často (byť jsem s projektem začal dřív) zasekával na velice dlouhou dobu na trivialitách. Bohužel to bylo z části i tím, že programování v OpenGL je do značné míry složité na ladění, díky čemu jsou i </w:t>
      </w:r>
      <w:r>
        <w:rPr>
          <w:sz w:val="22"/>
          <w:szCs w:val="22"/>
          <w:lang w:eastAsia="en-US"/>
        </w:rPr>
        <w:t>triviální</w:t>
      </w:r>
      <w:r>
        <w:rPr/>
        <w:t xml:space="preserve"> chyby složité na odhalení a na vyřešení.</w:t>
      </w:r>
    </w:p>
    <w:p>
      <w:pPr>
        <w:pStyle w:val="Normal"/>
        <w:rPr>
          <w:b/>
          <w:b/>
        </w:rPr>
      </w:pPr>
      <w:r>
        <w:rPr>
          <w:rFonts w:ascii="Calibri" w:hAnsi="Calibri"/>
          <w:b/>
        </w:rPr>
        <w:t xml:space="preserve">Celkový dojem: </w:t>
      </w:r>
      <w:r>
        <w:rPr>
          <w:rFonts w:ascii="Calibri" w:hAnsi="Calibri"/>
          <w:b/>
          <w:sz w:val="22"/>
          <w:szCs w:val="22"/>
          <w:lang w:eastAsia="en-US"/>
        </w:rPr>
        <w:t>90</w:t>
      </w:r>
      <w:r>
        <w:rPr>
          <w:rFonts w:ascii="Calibri" w:hAnsi="Calibri"/>
          <w:b/>
        </w:rPr>
        <w:t>%</w:t>
      </w:r>
      <w:r>
        <w:rPr/>
        <w:t xml:space="preserve"> (pracnost, získané dovednosti, užitečnost, volba zadání, cokoliv, …)</w:t>
      </w:r>
    </w:p>
    <w:p>
      <w:pPr>
        <w:pStyle w:val="Normal"/>
        <w:ind w:left="426" w:hanging="0"/>
        <w:rPr/>
      </w:pPr>
      <w:r>
        <w:rPr/>
        <w:t xml:space="preserve">Myslím si, že vzhledem k tomu, že jsem s OpenGL před tímto projektem nikdy nepracoval je mé řešení obstojné a v budoucnosti využitelné ať už jen pro inspiraci při mém dalším projektu. Řešení projektu jako takové mě naučilo opravdu spoustu užitečných </w:t>
      </w:r>
      <w:r>
        <w:rPr>
          <w:sz w:val="22"/>
          <w:szCs w:val="22"/>
          <w:lang w:eastAsia="en-US"/>
        </w:rPr>
        <w:t>dovedností</w:t>
      </w:r>
      <w:r>
        <w:rPr/>
        <w:t>, jelikož mě počítačová grafika jako taková velice zajímá a otevřel mi dveře k novým nápadům a ambicím. Samotné zadání mi připadlo velice dobré a zábavné na řešení.</w:t>
      </w:r>
    </w:p>
    <w:p>
      <w:pPr>
        <w:pStyle w:val="Heading1"/>
        <w:rPr/>
      </w:pPr>
      <w:r>
        <w:rPr/>
        <w:t>Doporučení pro budoucí zadávání projektů</w:t>
      </w:r>
    </w:p>
    <w:p>
      <w:pPr>
        <w:pStyle w:val="Normal"/>
        <w:spacing w:before="0" w:after="80"/>
        <w:rPr/>
      </w:pPr>
      <w:r>
        <w:rPr>
          <w:sz w:val="22"/>
          <w:szCs w:val="22"/>
          <w:lang w:eastAsia="en-US"/>
        </w:rPr>
        <w:t>Rád bych viděl co vytvořili ostatní studenti, jelikož mě naprostá většina ostatních zadání taktéž zaujala. Bylo by dobré vytvořit na konci semestru nějakou hromadnou galerii (Youtube playlist/cokoliv), kam by studenti umístili videa svých vypracovaných projektů.</w:t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Book Antiqua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i w:val="false"/>
        <w:iCs w:val="false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i w:val="false"/>
        <w:iCs w:val="false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i w:val="false"/>
        <w:iCs w:val="false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i w:val="false"/>
        <w:iCs w:val="false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i w:val="false"/>
        <w:iCs w:val="false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i w:val="false"/>
        <w:iCs w:val="false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i w:val="false"/>
        <w:iCs w:val="false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i w:val="false"/>
        <w:iCs w:val="false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i w:val="false"/>
        <w:iCs w:val="fals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i w:val="false"/>
        <w:iCs w:val="false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i w:val="false"/>
        <w:iCs w:val="false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i w:val="false"/>
        <w:iCs w:val="false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i w:val="false"/>
        <w:iCs w:val="false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i w:val="false"/>
        <w:iCs w:val="false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i w:val="false"/>
        <w:iCs w:val="false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i w:val="false"/>
        <w:iCs w:val="false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i w:val="false"/>
        <w:iCs w:val="false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i w:val="false"/>
        <w:iCs w:val="fals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i w:val="false"/>
        <w:iCs w:val="false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i w:val="false"/>
        <w:iCs w:val="false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i w:val="false"/>
        <w:iCs w:val="false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i w:val="false"/>
        <w:iCs w:val="false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i w:val="false"/>
        <w:iCs w:val="false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i w:val="false"/>
        <w:iCs w:val="false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i w:val="false"/>
        <w:iCs w:val="false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i w:val="false"/>
        <w:iCs w:val="false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i w:val="false"/>
        <w:iCs w:val="false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cs-CZ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lang w:val="cs-CZ" w:eastAsia="cs-CZ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7b11bc"/>
    <w:pPr>
      <w:widowControl/>
      <w:bidi w:val="0"/>
      <w:spacing w:before="0" w:after="80"/>
      <w:jc w:val="both"/>
    </w:pPr>
    <w:rPr>
      <w:rFonts w:ascii="Book Antiqua" w:hAnsi="Book Antiqua" w:eastAsia="Calibri" w:cs="Times New Roman"/>
      <w:color w:val="auto"/>
      <w:kern w:val="0"/>
      <w:sz w:val="22"/>
      <w:szCs w:val="22"/>
      <w:lang w:eastAsia="en-US" w:val="cs-CZ" w:bidi="ar-SA"/>
    </w:rPr>
  </w:style>
  <w:style w:type="paragraph" w:styleId="Heading1">
    <w:name w:val="Heading 1"/>
    <w:basedOn w:val="Normal"/>
    <w:next w:val="Normal"/>
    <w:link w:val="Nadpis1Char"/>
    <w:uiPriority w:val="9"/>
    <w:qFormat/>
    <w:rsid w:val="007b11bc"/>
    <w:pPr>
      <w:keepNext w:val="true"/>
      <w:keepLines/>
      <w:spacing w:before="200" w:after="0"/>
      <w:outlineLvl w:val="0"/>
    </w:pPr>
    <w:rPr>
      <w:rFonts w:ascii="Calibri" w:hAnsi="Calibri" w:eastAsia="Times New Roman"/>
      <w:b/>
      <w:bCs/>
      <w:color w:val="365F91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dpis1Char" w:customStyle="1">
    <w:name w:val="Nadpis 1 Char"/>
    <w:basedOn w:val="DefaultParagraphFont"/>
    <w:link w:val="Nadpis1"/>
    <w:uiPriority w:val="9"/>
    <w:qFormat/>
    <w:rsid w:val="007b11bc"/>
    <w:rPr>
      <w:rFonts w:eastAsia="Times New Roman" w:cs="Times New Roman"/>
      <w:b/>
      <w:bCs/>
      <w:color w:val="365F91"/>
      <w:sz w:val="28"/>
      <w:szCs w:val="28"/>
    </w:rPr>
  </w:style>
  <w:style w:type="character" w:styleId="NumberingSymbols">
    <w:name w:val="Numbering Symbols"/>
    <w:qFormat/>
    <w:rPr>
      <w:i w:val="false"/>
      <w:iCs w:val="fals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d90bee"/>
    <w:pPr>
      <w:spacing w:before="0" w:after="8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yperlink" Target="http://glew.sourceforge.net/" TargetMode="External"/><Relationship Id="rId11" Type="http://schemas.openxmlformats.org/officeDocument/2006/relationships/hyperlink" Target="https://www.glfw.org/" TargetMode="External"/><Relationship Id="rId12" Type="http://schemas.openxmlformats.org/officeDocument/2006/relationships/hyperlink" Target="https://github.com/g-truc/glm" TargetMode="External"/><Relationship Id="rId13" Type="http://schemas.openxmlformats.org/officeDocument/2006/relationships/hyperlink" Target="https://github.com/ocornut/imgui" TargetMode="External"/><Relationship Id="rId14" Type="http://schemas.openxmlformats.org/officeDocument/2006/relationships/hyperlink" Target="https://github.com/nothings/stb" TargetMode="External"/><Relationship Id="rId15" Type="http://schemas.openxmlformats.org/officeDocument/2006/relationships/hyperlink" Target="https://www.doxygen.nl/index.html" TargetMode="External"/><Relationship Id="rId16" Type="http://schemas.openxmlformats.org/officeDocument/2006/relationships/hyperlink" Target="https://learnopengl.com/" TargetMode="External"/><Relationship Id="rId17" Type="http://schemas.openxmlformats.org/officeDocument/2006/relationships/hyperlink" Target="https://www.youtube.com/thechernoproject" TargetMode="External"/><Relationship Id="rId18" Type="http://schemas.openxmlformats.org/officeDocument/2006/relationships/hyperlink" Target="" TargetMode="External"/><Relationship Id="rId19" Type="http://schemas.openxmlformats.org/officeDocument/2006/relationships/hyperlink" Target="http://www.opengl-tutorial.org/" TargetMode="External"/><Relationship Id="rId20" Type="http://schemas.openxmlformats.org/officeDocument/2006/relationships/hyperlink" Target="https://github.com/khongton/Dynamic-Cubemaps" TargetMode="External"/><Relationship Id="rId21" Type="http://schemas.openxmlformats.org/officeDocument/2006/relationships/hyperlink" Target="https://khongton.github.io/Dynamic-Cubemaps/" TargetMode="External"/><Relationship Id="rId22" Type="http://schemas.openxmlformats.org/officeDocument/2006/relationships/hyperlink" Target="https://docs.gl/" TargetMode="External"/><Relationship Id="rId23" Type="http://schemas.openxmlformats.org/officeDocument/2006/relationships/hyperlink" Target="" TargetMode="External"/><Relationship Id="rId24" Type="http://schemas.openxmlformats.org/officeDocument/2006/relationships/hyperlink" Target="http://assimp.sourceforge.net/lib_html/index.html" TargetMode="External"/><Relationship Id="rId25" Type="http://schemas.openxmlformats.org/officeDocument/2006/relationships/hyperlink" Target="" TargetMode="External"/><Relationship Id="rId26" Type="http://schemas.openxmlformats.org/officeDocument/2006/relationships/hyperlink" Target="https://www.cgtrader.com/raddysa71arxi" TargetMode="External"/><Relationship Id="rId27" Type="http://schemas.openxmlformats.org/officeDocument/2006/relationships/hyperlink" Target="https://www.cgtrader.com/free-3d-models/exterior/industrial/lamp-street-lighting-low-poly-object" TargetMode="External"/><Relationship Id="rId28" Type="http://schemas.openxmlformats.org/officeDocument/2006/relationships/hyperlink" Target="" TargetMode="External"/><Relationship Id="rId29" Type="http://schemas.openxmlformats.org/officeDocument/2006/relationships/hyperlink" Target="https://free3d.com/3d-model/old-road-93173.html" TargetMode="External"/><Relationship Id="rId30" Type="http://schemas.openxmlformats.org/officeDocument/2006/relationships/hyperlink" Target="" TargetMode="External"/><Relationship Id="rId31" Type="http://schemas.openxmlformats.org/officeDocument/2006/relationships/hyperlink" Target="https://www.cgtrader.com/free-3d-models/exterior/street/trash-can-6e697d04-4e7d-4f50-8716-70e507470f41" TargetMode="External"/><Relationship Id="rId32" Type="http://schemas.openxmlformats.org/officeDocument/2006/relationships/hyperlink" Target="http://www.humus.name/index.php?page=Textures&amp;start=24" TargetMode="External"/><Relationship Id="rId33" Type="http://schemas.openxmlformats.org/officeDocument/2006/relationships/hyperlink" Target="" TargetMode="External"/><Relationship Id="rId34" Type="http://schemas.openxmlformats.org/officeDocument/2006/relationships/hyperlink" Target="https://stackoverflow.com/" TargetMode="External"/><Relationship Id="rId35" Type="http://schemas.openxmlformats.org/officeDocument/2006/relationships/numbering" Target="numbering.xml"/><Relationship Id="rId36" Type="http://schemas.openxmlformats.org/officeDocument/2006/relationships/fontTable" Target="fontTable.xml"/><Relationship Id="rId37" Type="http://schemas.openxmlformats.org/officeDocument/2006/relationships/settings" Target="settings.xml"/><Relationship Id="rId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Application>LibreOffice/6.4.7.2$Linux_X86_64 LibreOffice_project/40$Build-2</Application>
  <Pages>5</Pages>
  <Words>1106</Words>
  <Characters>6843</Characters>
  <CharactersWithSpaces>7818</CharactersWithSpaces>
  <Paragraphs>96</Paragraphs>
  <Company>HP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2019-09-24T12:50:00Z</dcterms:created>
  <dc:creator>Atom</dc:creator>
  <dc:description/>
  <dc:language>en-US</dc:language>
  <cp:lastModifiedBy/>
  <dcterms:modified xsi:type="dcterms:W3CDTF">2021-12-16T23:58:05Z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HP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